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A59" w14:textId="77777777" w:rsidR="009F6F8A" w:rsidRDefault="009F6F8A" w:rsidP="009F6F8A">
      <w:pPr>
        <w:jc w:val="center"/>
        <w:rPr>
          <w:b/>
          <w:bCs/>
          <w:sz w:val="36"/>
          <w:szCs w:val="36"/>
        </w:rPr>
      </w:pPr>
      <w:r>
        <w:rPr>
          <w:b/>
          <w:bCs/>
          <w:sz w:val="36"/>
          <w:szCs w:val="36"/>
        </w:rPr>
        <w:t>Riceverete la forza dello Spirito santo.</w:t>
      </w:r>
    </w:p>
    <w:p w14:paraId="1C748BB2" w14:textId="77777777" w:rsidR="009F6F8A" w:rsidRDefault="009F6F8A" w:rsidP="009F6F8A">
      <w:pPr>
        <w:jc w:val="center"/>
        <w:rPr>
          <w:b/>
          <w:bCs/>
          <w:sz w:val="24"/>
          <w:szCs w:val="24"/>
        </w:rPr>
      </w:pPr>
      <w:r>
        <w:rPr>
          <w:b/>
          <w:bCs/>
          <w:sz w:val="24"/>
          <w:szCs w:val="24"/>
        </w:rPr>
        <w:t>Novena di Pentecoste 15 maggio- 24 maggio 2026.</w:t>
      </w:r>
    </w:p>
    <w:p w14:paraId="3E1FEA74" w14:textId="77777777" w:rsidR="009F6F8A" w:rsidRDefault="009F6F8A" w:rsidP="009F6F8A">
      <w:pPr>
        <w:jc w:val="both"/>
        <w:rPr>
          <w:b/>
          <w:bCs/>
        </w:rPr>
      </w:pPr>
    </w:p>
    <w:p w14:paraId="69724638" w14:textId="395CC2B0" w:rsidR="009F6F8A" w:rsidRDefault="009F6F8A" w:rsidP="009F6F8A">
      <w:pPr>
        <w:jc w:val="both"/>
        <w:rPr>
          <w:b/>
          <w:bCs/>
        </w:rPr>
      </w:pPr>
      <w:r>
        <w:rPr>
          <w:b/>
          <w:bCs/>
        </w:rPr>
        <w:t>Secondo</w:t>
      </w:r>
      <w:r>
        <w:rPr>
          <w:b/>
          <w:bCs/>
        </w:rPr>
        <w:t xml:space="preserve"> Giorno - 1</w:t>
      </w:r>
      <w:r>
        <w:rPr>
          <w:b/>
          <w:bCs/>
        </w:rPr>
        <w:t>6</w:t>
      </w:r>
      <w:r>
        <w:rPr>
          <w:b/>
          <w:bCs/>
        </w:rPr>
        <w:t xml:space="preserve"> maggio </w:t>
      </w:r>
      <w:r>
        <w:rPr>
          <w:b/>
          <w:bCs/>
        </w:rPr>
        <w:t>–</w:t>
      </w:r>
      <w:r>
        <w:rPr>
          <w:b/>
          <w:bCs/>
        </w:rPr>
        <w:t xml:space="preserve"> </w:t>
      </w:r>
      <w:r>
        <w:rPr>
          <w:b/>
          <w:bCs/>
        </w:rPr>
        <w:t>Non sapevano neppure che esistesse lo Spirito santo.</w:t>
      </w:r>
    </w:p>
    <w:p w14:paraId="0BB58493" w14:textId="77777777" w:rsidR="009F6F8A" w:rsidRDefault="009F6F8A" w:rsidP="009F6F8A">
      <w:pPr>
        <w:jc w:val="both"/>
        <w:rPr>
          <w:b/>
          <w:bCs/>
        </w:rPr>
      </w:pPr>
    </w:p>
    <w:p w14:paraId="5E187BE6" w14:textId="128EF4C7" w:rsidR="009F6F8A" w:rsidRDefault="009F6F8A" w:rsidP="009F6F8A">
      <w:pPr>
        <w:jc w:val="right"/>
        <w:rPr>
          <w:i/>
          <w:iCs/>
        </w:rPr>
      </w:pPr>
      <w:r>
        <w:rPr>
          <w:i/>
          <w:iCs/>
        </w:rPr>
        <w:t>‘</w:t>
      </w:r>
      <w:r w:rsidRPr="009F6F8A">
        <w:rPr>
          <w:i/>
          <w:iCs/>
        </w:rPr>
        <w:t xml:space="preserve">Il vento soffia dove vuole </w:t>
      </w:r>
    </w:p>
    <w:p w14:paraId="3E64C5CE" w14:textId="77777777" w:rsidR="009F6F8A" w:rsidRDefault="009F6F8A" w:rsidP="009F6F8A">
      <w:pPr>
        <w:jc w:val="right"/>
        <w:rPr>
          <w:i/>
          <w:iCs/>
        </w:rPr>
      </w:pPr>
      <w:r w:rsidRPr="009F6F8A">
        <w:rPr>
          <w:i/>
          <w:iCs/>
        </w:rPr>
        <w:t>e ne senti la voce, ma non sai da dove viene né dove va:</w:t>
      </w:r>
    </w:p>
    <w:p w14:paraId="4FDC2E57" w14:textId="457512D2" w:rsidR="009F6F8A" w:rsidRDefault="009F6F8A" w:rsidP="009F6F8A">
      <w:pPr>
        <w:jc w:val="right"/>
        <w:rPr>
          <w:i/>
          <w:iCs/>
        </w:rPr>
      </w:pPr>
      <w:r w:rsidRPr="009F6F8A">
        <w:rPr>
          <w:i/>
          <w:iCs/>
        </w:rPr>
        <w:t xml:space="preserve"> così è chiunque è nato dallo Spirit</w:t>
      </w:r>
      <w:r>
        <w:rPr>
          <w:i/>
          <w:iCs/>
        </w:rPr>
        <w:t xml:space="preserve">o </w:t>
      </w:r>
      <w:r w:rsidRPr="009F6F8A">
        <w:rPr>
          <w:i/>
          <w:iCs/>
        </w:rPr>
        <w:t>’ (Gv 3,8)</w:t>
      </w:r>
    </w:p>
    <w:p w14:paraId="74AC22BA" w14:textId="77777777" w:rsidR="009F6F8A" w:rsidRDefault="009F6F8A" w:rsidP="009F6F8A">
      <w:pPr>
        <w:jc w:val="both"/>
      </w:pPr>
    </w:p>
    <w:p w14:paraId="1408A499" w14:textId="535172F6" w:rsidR="009F6F8A" w:rsidRDefault="009F6F8A" w:rsidP="009F6F8A">
      <w:pPr>
        <w:jc w:val="both"/>
      </w:pPr>
      <w:r>
        <w:t>Prima di iniziare a parlare della ‘vita secondo lo Spirito ’, abbiamo una premessa essenziale da fare che può essere espressa, un po’ banalmente, così: ‘Che fine ha fatto lo Spirito santo nella vita dei cristiani e della Chiesa?’</w:t>
      </w:r>
      <w:r w:rsidR="00C5048B">
        <w:t>. In realtà quando si parla dello Spirito santo ci si trova in imbarazzo perché non si sa cosa dire; al massimo si dice che la Chiesa è guidata dalla Spirito santo e quasi sempre il sottinteso è che lo Spirito assiste la Chiesa e cioè…papa, vescovi e preti.</w:t>
      </w:r>
    </w:p>
    <w:p w14:paraId="775F4071" w14:textId="1CA1844B" w:rsidR="00C5048B" w:rsidRDefault="00C5048B" w:rsidP="009F6F8A">
      <w:pPr>
        <w:jc w:val="both"/>
      </w:pPr>
      <w:r>
        <w:t>Leggendo come gli Atti degli apostoli parlano della Pentecoste si resta colpiti dal fatto che si accenna ad alcuni ‘effetti’ misteriosi che rendono evidente la presenza dello Spirito, ma oggi tali effetti non sembrano riscontrabili nell’esperienza normale dei battezzati. Significativo è l’episodio, straordinario, di Cornelio.</w:t>
      </w:r>
    </w:p>
    <w:p w14:paraId="23D55D0B" w14:textId="4E06F0E3" w:rsidR="00285B06" w:rsidRDefault="00C5048B" w:rsidP="00C5048B">
      <w:pPr>
        <w:jc w:val="both"/>
        <w:rPr>
          <w:i/>
          <w:iCs/>
        </w:rPr>
      </w:pPr>
      <w:r>
        <w:t>‘</w:t>
      </w:r>
      <w:r w:rsidRPr="00C5048B">
        <w:rPr>
          <w:i/>
          <w:iCs/>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w:t>
      </w:r>
      <w:r>
        <w:t xml:space="preserve">’ (At 10, 44-48a). A questo episodio se ne accompagna un altro in cui </w:t>
      </w:r>
      <w:r w:rsidR="00FC71AF">
        <w:t xml:space="preserve">si racconta di battezzati che non avevano ancora sentito parlare di Spirito santo. </w:t>
      </w:r>
      <w:r w:rsidR="00FC71AF" w:rsidRPr="00FC71AF">
        <w:rPr>
          <w:i/>
          <w:iCs/>
        </w:rPr>
        <w:t>‘(Paolo) q</w:t>
      </w:r>
      <w:r w:rsidR="00FC71AF" w:rsidRPr="00FC71AF">
        <w:rPr>
          <w:i/>
          <w:iCs/>
        </w:rPr>
        <w:t>ui</w:t>
      </w:r>
      <w:r w:rsidR="00FC71AF" w:rsidRPr="00FC71AF">
        <w:rPr>
          <w:i/>
          <w:iCs/>
        </w:rPr>
        <w:t xml:space="preserve"> (Efeso)</w:t>
      </w:r>
      <w:r w:rsidR="00FC71AF" w:rsidRPr="00FC71AF">
        <w:rPr>
          <w:i/>
          <w:iCs/>
        </w:rPr>
        <w:t xml:space="preserve"> trovò alcuni discepoli e disse loro: «Avete ricevuto lo Spirito Santo quando siete venuti alla fede?». Gli risposero: «Non abbiamo nemmeno sentito dire che esista uno Spirito Santo». Ed egli disse: «Quale battesimo avete ricevuto?». «Il battesimo di Giovanni», risposero. </w:t>
      </w:r>
      <w:r w:rsidR="00FC71AF" w:rsidRPr="00FC71AF">
        <w:rPr>
          <w:i/>
          <w:iCs/>
          <w:vertAlign w:val="superscript"/>
        </w:rPr>
        <w:t>4</w:t>
      </w:r>
      <w:r w:rsidR="00FC71AF" w:rsidRPr="00FC71AF">
        <w:rPr>
          <w:i/>
          <w:iCs/>
        </w:rPr>
        <w:t>Disse allora Paolo: «Giovanni battezzò con un battesimo di conversione, dicendo al popolo di credere in colui che sarebbe venuto dopo di lui, cioè in Gesù». </w:t>
      </w:r>
      <w:r w:rsidR="00FC71AF" w:rsidRPr="00FC71AF">
        <w:rPr>
          <w:i/>
          <w:iCs/>
          <w:vertAlign w:val="superscript"/>
        </w:rPr>
        <w:t>5</w:t>
      </w:r>
      <w:r w:rsidR="00FC71AF" w:rsidRPr="00FC71AF">
        <w:rPr>
          <w:i/>
          <w:iCs/>
        </w:rPr>
        <w:t>Udito questo, si fecero battezzare nel nome del Signore Gesù </w:t>
      </w:r>
      <w:r w:rsidR="00FC71AF" w:rsidRPr="00FC71AF">
        <w:rPr>
          <w:i/>
          <w:iCs/>
          <w:vertAlign w:val="superscript"/>
        </w:rPr>
        <w:t>6</w:t>
      </w:r>
      <w:r w:rsidR="00FC71AF" w:rsidRPr="00FC71AF">
        <w:rPr>
          <w:i/>
          <w:iCs/>
        </w:rPr>
        <w:t>e, non appena Paolo ebbe imposto loro le mani, discese su di loro lo Spirito Santo e si misero a parlare in lingue e a profetare</w:t>
      </w:r>
      <w:r w:rsidR="00FC71AF" w:rsidRPr="00FC71AF">
        <w:rPr>
          <w:i/>
          <w:iCs/>
        </w:rPr>
        <w:t>’ (At 19, 1b-6)</w:t>
      </w:r>
      <w:r w:rsidR="00FC71AF" w:rsidRPr="00FC71AF">
        <w:rPr>
          <w:i/>
          <w:iCs/>
        </w:rPr>
        <w:t> </w:t>
      </w:r>
    </w:p>
    <w:p w14:paraId="562104DE" w14:textId="413B5AC8" w:rsidR="00FC71AF" w:rsidRDefault="00FC71AF" w:rsidP="00C5048B">
      <w:pPr>
        <w:jc w:val="both"/>
      </w:pPr>
      <w:r>
        <w:t>Noi assomigliamo molto ai cristiani di Efeso. Come è potuto succedere questo? Il processo è st</w:t>
      </w:r>
      <w:r w:rsidR="00925A52">
        <w:t>at</w:t>
      </w:r>
      <w:r>
        <w:t xml:space="preserve">o complesso </w:t>
      </w:r>
      <w:r w:rsidR="008D4AF8">
        <w:t xml:space="preserve">e </w:t>
      </w:r>
      <w:r>
        <w:t>lungo duemila anni di storia</w:t>
      </w:r>
      <w:r w:rsidR="00925A52">
        <w:t>; io non sono in grado né di raccontarlo, né di spiegarlo, ma questo conta poco per la nostra meditazione. Possono bastare alcune osservazioni che offro alla vostra riflessione.</w:t>
      </w:r>
    </w:p>
    <w:p w14:paraId="59AA102F" w14:textId="72F86DE6" w:rsidR="00DE37EC" w:rsidRDefault="00925A52" w:rsidP="00C5048B">
      <w:pPr>
        <w:jc w:val="both"/>
      </w:pPr>
      <w:r>
        <w:t xml:space="preserve">Ci sono due ‘vizi’ che hanno ‘spinto fuori’ dalla nostra vita lo Spirito santo.  Il primo è la dimenticanza che ‘tutto è grazia’ e così si è intrufolato nella vita della Chiesa una superbia ammantata di fede che prende il nome di ipocrisia; è un male endemico difficile da estirpare perché l’umiltà non è di casa in chi ritiene che essere cristiano è frutto quasi esclusivo dell’impegno personale e </w:t>
      </w:r>
      <w:r w:rsidR="008D4AF8">
        <w:t xml:space="preserve">non </w:t>
      </w:r>
      <w:r>
        <w:t>dono squisito e gratuito della Grazia (cioè dello Spirito santo). Il tumore del volontarismo induce a credere che, con un po’ di impegno, si può essere cristiani. Da qui nasce un altro nemico dello Spirito che è il moralismo. I</w:t>
      </w:r>
      <w:r w:rsidR="008D4AF8">
        <w:t>l</w:t>
      </w:r>
      <w:r>
        <w:t xml:space="preserve"> moralismo non la morale. Moralismo è una parola spesso usata a sproposito per rivendicare una libertà che, di fatto, esclude la morale. In realtà il moralismo è una banalizzazione del cristianesimo che viene identificato in ‘regole morali’ che – da sole – garantiscono la vita cristiana. Ovvio che, a questo punto, più regole ci sono </w:t>
      </w:r>
      <w:r w:rsidR="008D4AF8">
        <w:t xml:space="preserve">e </w:t>
      </w:r>
      <w:r>
        <w:t xml:space="preserve">più è ‘puro’ il cristianesimo. Ma il passo successivo e </w:t>
      </w:r>
      <w:r w:rsidR="00DE37EC">
        <w:t xml:space="preserve">tragico è che non tutti possono rispettare delle regole che portano alla ‘perfezione’ e così </w:t>
      </w:r>
      <w:r w:rsidR="008D4AF8">
        <w:t>s</w:t>
      </w:r>
      <w:r w:rsidR="00DE37EC">
        <w:t xml:space="preserve">i sono create ‘regole semplici, stringenti e minimali’ per i cristiani normali per quelli, invece, che vogliono entrare in uno ‘stato di perfezione’, ci sono altre regole per vivere i ‘consigli evangelici’. In realtà Gesù non dà ‘consigli’ ma chiede una sequela totale a tutti. Non si si può aggiungere nulla alla consacrazione battesimale, se mai si possono indicare mille modi diversi per vivere il Vangelo secondo quanto lo </w:t>
      </w:r>
      <w:r w:rsidR="008611E5">
        <w:t>Spirito suggerisce al</w:t>
      </w:r>
      <w:r w:rsidR="00DE37EC">
        <w:t>le amiche e agli amici di Gesù</w:t>
      </w:r>
      <w:r w:rsidR="008D4AF8">
        <w:t xml:space="preserve">. </w:t>
      </w:r>
      <w:r w:rsidR="00DE37EC">
        <w:t xml:space="preserve"> </w:t>
      </w:r>
    </w:p>
    <w:p w14:paraId="1D10662D" w14:textId="2FA098C6" w:rsidR="00DE37EC" w:rsidRDefault="00DE37EC" w:rsidP="00C5048B">
      <w:pPr>
        <w:jc w:val="both"/>
      </w:pPr>
      <w:r>
        <w:t xml:space="preserve">Ma lo Spirito è come il vento e non può essere chiuso in schemi precostituiti. Lo Spirito guida la storia e promette di essere lui a guidarla, ma questo </w:t>
      </w:r>
      <w:r w:rsidR="008611E5">
        <w:t xml:space="preserve">a suo </w:t>
      </w:r>
      <w:r>
        <w:t>modo cioè comportandosi come il vento che senti forte sulla pelle ma non sai da dove viene e dove ti sta portando.</w:t>
      </w:r>
    </w:p>
    <w:p w14:paraId="50A8DF0D" w14:textId="21EFD6B0" w:rsidR="00DE37EC" w:rsidRDefault="00DE37EC" w:rsidP="00C5048B">
      <w:pPr>
        <w:jc w:val="both"/>
      </w:pPr>
      <w:r>
        <w:t xml:space="preserve">Mi rendo conto che il discorso si sta allungando un po’ ma manca ancora un passaggio. Il momento della storia che stiamo vivendo è straordinario perché tutte le impalcature sono cadute. La Chiesa occidentale sta </w:t>
      </w:r>
      <w:r>
        <w:lastRenderedPageBreak/>
        <w:t>vivendo una storia di apostasia di massa</w:t>
      </w:r>
      <w:r w:rsidR="003F0288">
        <w:t xml:space="preserve">; tutti ci spaventiamo un po’ quando costatiamo che intere masse di battezzati sembrano abbandonare la Chiesa </w:t>
      </w:r>
      <w:r w:rsidR="008D4AF8">
        <w:t>per</w:t>
      </w:r>
      <w:r w:rsidR="003F0288">
        <w:t xml:space="preserve"> vivere secondo il mondo e non secondo lo Spirito. Più triste ancora è vedere che le stesse comunità cristiane, prese dallo spavento e annebbiate dalla confusione, inseguono il mondo e, per stare al passo con lui, trasformano la fede in una ideologia (non importa se ‘conservatrice’ o ‘progressista’) da difendere. Tempo sprecato perché lo Spirito non sta in una scatola, per quanto bella e dorata. Lo Spirito è come il vento. Lo si sente nel respiro della Chiesa quando celebra l’Eucaristia, quando consegna il Vangelo al mondo senza cambiare una virgola, quando battezza i bambini garantendo a loro che lo Spirito non li abbandonerà mai. L</w:t>
      </w:r>
      <w:r w:rsidR="008611E5">
        <w:t>a</w:t>
      </w:r>
      <w:r w:rsidR="003F0288">
        <w:t xml:space="preserve"> Chiesa è capace di accompagnare a Gesù chiunque lo desideri. La nostra Chiesa, spaventata e quasi ipnotizzata dalle difficoltà, ha ancora un bellissimo cuore che pulsa e riesce a donare la speranza. Ciascuno di noi è testimone dei miracoli operati dallo Spirito quando </w:t>
      </w:r>
      <w:r w:rsidR="008D4AF8">
        <w:t xml:space="preserve">ci </w:t>
      </w:r>
      <w:r w:rsidR="003F0288">
        <w:t>si sottrae ai luoghi comuni e alla macchina che vuole organizzare le nostre teste</w:t>
      </w:r>
      <w:r w:rsidR="008D4AF8">
        <w:t>. In questo modo</w:t>
      </w:r>
      <w:r w:rsidR="003F0288">
        <w:t xml:space="preserve"> </w:t>
      </w:r>
      <w:r w:rsidR="008D4AF8">
        <w:t xml:space="preserve">si può </w:t>
      </w:r>
      <w:r w:rsidR="00756996">
        <w:t xml:space="preserve">contemplare la bellezza di tanti cristiani che pongono la loro speranza nella Croce di Gesù e di tanti che sembrano ‘fuori dalla chiesa’ e che vivono una vita piena di amore e di dedizione. Lo Spirito soffia dove vuole. </w:t>
      </w:r>
    </w:p>
    <w:p w14:paraId="21E9869F" w14:textId="77777777" w:rsidR="00756996" w:rsidRDefault="00756996" w:rsidP="00C5048B">
      <w:pPr>
        <w:jc w:val="both"/>
      </w:pPr>
    </w:p>
    <w:p w14:paraId="11E9A401" w14:textId="77EC890D" w:rsidR="00756996" w:rsidRDefault="00756996" w:rsidP="00C5048B">
      <w:pPr>
        <w:jc w:val="both"/>
      </w:pPr>
      <w:r>
        <w:t>Ora è il tempo dello Spirito che non toglie la ‘lettera’ ma insegna a leggerla perché diventi amore universale e non impegno quasi impossibile da vivere chiedendo</w:t>
      </w:r>
      <w:r w:rsidR="008D4AF8">
        <w:t>,</w:t>
      </w:r>
      <w:r>
        <w:t xml:space="preserve"> a volte</w:t>
      </w:r>
      <w:r w:rsidR="008D4AF8">
        <w:t>,</w:t>
      </w:r>
      <w:r>
        <w:t xml:space="preserve"> a persone che hanno solo un paio di ciabatte di scalare l’Everest. Neppure uno iota della morale è cambiato, ma tutto è possibile solo affidandosi alla forza dello Spirito.</w:t>
      </w:r>
    </w:p>
    <w:p w14:paraId="6A1F839E" w14:textId="7D39958A" w:rsidR="00756996" w:rsidRPr="00FC71AF" w:rsidRDefault="00756996" w:rsidP="00C5048B">
      <w:pPr>
        <w:jc w:val="both"/>
      </w:pPr>
      <w:r>
        <w:t xml:space="preserve">Se facciamo un bel bagno di umiltà e di semplicità, vincendo volontarismo e moralismo, allora possiamo parlare di vita secondo lo Spirito. Oggi è più facile di ieri. Con questa certezza è possibile affidarsi alla Chiesa ed entrare senza paura nel turbine del vento che lo Spirito porta nel mondo…in silenzio e quasi nascosto. </w:t>
      </w:r>
    </w:p>
    <w:sectPr w:rsidR="00756996" w:rsidRPr="00FC71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8A"/>
    <w:rsid w:val="001307F2"/>
    <w:rsid w:val="0016511F"/>
    <w:rsid w:val="00285B06"/>
    <w:rsid w:val="003F0288"/>
    <w:rsid w:val="00597AF0"/>
    <w:rsid w:val="005E53DD"/>
    <w:rsid w:val="00756996"/>
    <w:rsid w:val="007E32B4"/>
    <w:rsid w:val="008611E5"/>
    <w:rsid w:val="008D4AF8"/>
    <w:rsid w:val="00925A52"/>
    <w:rsid w:val="009F6F8A"/>
    <w:rsid w:val="00C5048B"/>
    <w:rsid w:val="00D118C2"/>
    <w:rsid w:val="00DE37EC"/>
    <w:rsid w:val="00FC7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E0AE"/>
  <w15:chartTrackingRefBased/>
  <w15:docId w15:val="{7764081C-CFE2-437A-BA60-21228A5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6F8A"/>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9F6F8A"/>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F6F8A"/>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F6F8A"/>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F6F8A"/>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F6F8A"/>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F6F8A"/>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F6F8A"/>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F6F8A"/>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F6F8A"/>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6F8A"/>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9F6F8A"/>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9F6F8A"/>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9F6F8A"/>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9F6F8A"/>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9F6F8A"/>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9F6F8A"/>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9F6F8A"/>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9F6F8A"/>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9F6F8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F6F8A"/>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9F6F8A"/>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F6F8A"/>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9F6F8A"/>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9F6F8A"/>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9F6F8A"/>
    <w:pPr>
      <w:spacing w:after="160" w:line="254" w:lineRule="auto"/>
      <w:ind w:left="720"/>
      <w:contextualSpacing/>
    </w:pPr>
  </w:style>
  <w:style w:type="character" w:styleId="Enfasiintensa">
    <w:name w:val="Intense Emphasis"/>
    <w:basedOn w:val="Carpredefinitoparagrafo"/>
    <w:uiPriority w:val="21"/>
    <w:qFormat/>
    <w:rsid w:val="009F6F8A"/>
    <w:rPr>
      <w:i/>
      <w:iCs/>
      <w:color w:val="2F5496" w:themeColor="accent1" w:themeShade="BF"/>
    </w:rPr>
  </w:style>
  <w:style w:type="paragraph" w:styleId="Citazioneintensa">
    <w:name w:val="Intense Quote"/>
    <w:basedOn w:val="Normale"/>
    <w:next w:val="Normale"/>
    <w:link w:val="CitazioneintensaCarattere"/>
    <w:uiPriority w:val="30"/>
    <w:qFormat/>
    <w:rsid w:val="009F6F8A"/>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F6F8A"/>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9F6F8A"/>
    <w:rPr>
      <w:b/>
      <w:bCs/>
      <w:smallCaps/>
      <w:color w:val="2F5496" w:themeColor="accent1" w:themeShade="BF"/>
      <w:spacing w:val="5"/>
    </w:rPr>
  </w:style>
  <w:style w:type="character" w:styleId="Collegamentoipertestuale">
    <w:name w:val="Hyperlink"/>
    <w:basedOn w:val="Carpredefinitoparagrafo"/>
    <w:uiPriority w:val="99"/>
    <w:unhideWhenUsed/>
    <w:rsid w:val="009F6F8A"/>
    <w:rPr>
      <w:color w:val="0563C1" w:themeColor="hyperlink"/>
      <w:u w:val="single"/>
    </w:rPr>
  </w:style>
  <w:style w:type="character" w:styleId="Menzionenonrisolta">
    <w:name w:val="Unresolved Mention"/>
    <w:basedOn w:val="Carpredefinitoparagrafo"/>
    <w:uiPriority w:val="99"/>
    <w:semiHidden/>
    <w:unhideWhenUsed/>
    <w:rsid w:val="009F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1030</Words>
  <Characters>5874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dcterms:created xsi:type="dcterms:W3CDTF">2026-05-16T04:27:00Z</dcterms:created>
  <dcterms:modified xsi:type="dcterms:W3CDTF">2026-05-16T05:57:00Z</dcterms:modified>
</cp:coreProperties>
</file>